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1F" w:rsidRDefault="00111AC7" w:rsidP="00016C16">
      <w:pPr>
        <w:ind w:left="-180"/>
      </w:pPr>
      <w:r>
        <w:tab/>
      </w:r>
      <w:r>
        <w:tab/>
      </w:r>
      <w:r>
        <w:tab/>
      </w:r>
      <w:r w:rsidR="004D5731">
        <w:rPr>
          <w:noProof/>
        </w:rPr>
        <w:drawing>
          <wp:inline distT="0" distB="0" distL="0" distR="0">
            <wp:extent cx="2867025" cy="981075"/>
            <wp:effectExtent l="19050" t="0" r="9525" b="0"/>
            <wp:docPr id="1" name="Image 1" descr="logocda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da2b"/>
                    <pic:cNvPicPr>
                      <a:picLocks noChangeAspect="1" noChangeArrowheads="1"/>
                    </pic:cNvPicPr>
                  </pic:nvPicPr>
                  <pic:blipFill>
                    <a:blip r:embed="rId6" cstate="print"/>
                    <a:srcRect/>
                    <a:stretch>
                      <a:fillRect/>
                    </a:stretch>
                  </pic:blipFill>
                  <pic:spPr bwMode="auto">
                    <a:xfrm>
                      <a:off x="0" y="0"/>
                      <a:ext cx="2867025" cy="981075"/>
                    </a:xfrm>
                    <a:prstGeom prst="rect">
                      <a:avLst/>
                    </a:prstGeom>
                    <a:noFill/>
                    <a:ln w="9525">
                      <a:noFill/>
                      <a:miter lim="800000"/>
                      <a:headEnd/>
                      <a:tailEnd/>
                    </a:ln>
                  </pic:spPr>
                </pic:pic>
              </a:graphicData>
            </a:graphic>
          </wp:inline>
        </w:drawing>
      </w:r>
    </w:p>
    <w:p w:rsidR="00CF770C" w:rsidRPr="003E3627" w:rsidRDefault="00CF770C" w:rsidP="00016C16">
      <w:pPr>
        <w:ind w:left="-180"/>
        <w:rPr>
          <w:sz w:val="12"/>
          <w:szCs w:val="12"/>
        </w:rPr>
      </w:pPr>
    </w:p>
    <w:p w:rsidR="00111AC7" w:rsidRDefault="00111AC7" w:rsidP="009F043F">
      <w:pPr>
        <w:ind w:left="180"/>
        <w:jc w:val="center"/>
        <w:rPr>
          <w:rFonts w:ascii="Arial" w:hAnsi="Arial" w:cs="Arial"/>
          <w:b/>
          <w:bCs/>
          <w:sz w:val="24"/>
        </w:rPr>
      </w:pPr>
    </w:p>
    <w:p w:rsidR="00CB62D1" w:rsidRPr="003E3627" w:rsidRDefault="00C81E5E" w:rsidP="00111AC7">
      <w:pPr>
        <w:ind w:left="708" w:firstLine="708"/>
        <w:rPr>
          <w:rFonts w:ascii="Arial" w:hAnsi="Arial" w:cs="Arial"/>
          <w:b/>
          <w:bCs/>
          <w:sz w:val="24"/>
        </w:rPr>
      </w:pPr>
      <w:r w:rsidRPr="003E3627">
        <w:rPr>
          <w:rFonts w:ascii="Arial" w:hAnsi="Arial" w:cs="Arial"/>
          <w:b/>
          <w:bCs/>
          <w:sz w:val="24"/>
        </w:rPr>
        <w:t>BON DE</w:t>
      </w:r>
      <w:r w:rsidR="00D94DE2" w:rsidRPr="003E3627">
        <w:rPr>
          <w:rFonts w:ascii="Arial" w:hAnsi="Arial" w:cs="Arial"/>
          <w:b/>
          <w:bCs/>
          <w:sz w:val="24"/>
        </w:rPr>
        <w:t xml:space="preserve"> COMMANDE</w:t>
      </w:r>
      <w:r w:rsidR="00CF770C">
        <w:rPr>
          <w:rFonts w:ascii="Arial" w:hAnsi="Arial" w:cs="Arial"/>
          <w:b/>
          <w:bCs/>
          <w:sz w:val="24"/>
        </w:rPr>
        <w:t xml:space="preserve"> COMPLEMENTAIRE</w:t>
      </w:r>
    </w:p>
    <w:p w:rsidR="00B11733" w:rsidRPr="003E3627" w:rsidRDefault="00D94DE2" w:rsidP="009F043F">
      <w:pPr>
        <w:ind w:left="180"/>
        <w:jc w:val="center"/>
        <w:rPr>
          <w:rFonts w:ascii="Arial" w:hAnsi="Arial" w:cs="Arial"/>
          <w:b/>
          <w:bCs/>
          <w:sz w:val="24"/>
        </w:rPr>
      </w:pPr>
      <w:r w:rsidRPr="003E3627">
        <w:rPr>
          <w:rFonts w:ascii="Arial" w:hAnsi="Arial" w:cs="Arial"/>
          <w:b/>
          <w:bCs/>
          <w:sz w:val="24"/>
        </w:rPr>
        <w:t>DES REPERES D’</w:t>
      </w:r>
      <w:r w:rsidR="00D4111F" w:rsidRPr="003E3627">
        <w:rPr>
          <w:rFonts w:ascii="Arial" w:hAnsi="Arial" w:cs="Arial"/>
          <w:b/>
          <w:bCs/>
          <w:sz w:val="24"/>
        </w:rPr>
        <w:t xml:space="preserve">IDENTIFICATION </w:t>
      </w:r>
      <w:r w:rsidR="00275A48">
        <w:rPr>
          <w:rFonts w:ascii="Arial" w:hAnsi="Arial" w:cs="Arial"/>
          <w:b/>
          <w:bCs/>
          <w:sz w:val="24"/>
        </w:rPr>
        <w:t>BOVINE</w:t>
      </w:r>
    </w:p>
    <w:p w:rsidR="00B11733" w:rsidRPr="003E3627" w:rsidRDefault="001369EB" w:rsidP="009F043F">
      <w:pPr>
        <w:ind w:left="180"/>
        <w:jc w:val="center"/>
        <w:rPr>
          <w:rFonts w:ascii="Arial" w:hAnsi="Arial" w:cs="Arial"/>
          <w:b/>
          <w:bCs/>
          <w:sz w:val="24"/>
        </w:rPr>
      </w:pPr>
      <w:r>
        <w:rPr>
          <w:rFonts w:ascii="Arial" w:hAnsi="Arial" w:cs="Arial"/>
          <w:b/>
          <w:bCs/>
          <w:sz w:val="24"/>
        </w:rPr>
        <w:t>CAMPAGNE 20</w:t>
      </w:r>
      <w:r w:rsidR="00F5084D">
        <w:rPr>
          <w:rFonts w:ascii="Arial" w:hAnsi="Arial" w:cs="Arial"/>
          <w:b/>
          <w:bCs/>
          <w:sz w:val="24"/>
        </w:rPr>
        <w:t>1</w:t>
      </w:r>
      <w:r w:rsidR="00294061">
        <w:rPr>
          <w:rFonts w:ascii="Arial" w:hAnsi="Arial" w:cs="Arial"/>
          <w:b/>
          <w:bCs/>
          <w:sz w:val="24"/>
        </w:rPr>
        <w:t>6</w:t>
      </w:r>
      <w:r w:rsidR="00F5084D">
        <w:rPr>
          <w:rFonts w:ascii="Arial" w:hAnsi="Arial" w:cs="Arial"/>
          <w:b/>
          <w:bCs/>
          <w:sz w:val="24"/>
        </w:rPr>
        <w:t xml:space="preserve"> - 201</w:t>
      </w:r>
      <w:r w:rsidR="00294061">
        <w:rPr>
          <w:rFonts w:ascii="Arial" w:hAnsi="Arial" w:cs="Arial"/>
          <w:b/>
          <w:bCs/>
          <w:sz w:val="24"/>
        </w:rPr>
        <w:t>7</w:t>
      </w:r>
      <w:bookmarkStart w:id="0" w:name="_GoBack"/>
      <w:bookmarkEnd w:id="0"/>
    </w:p>
    <w:p w:rsidR="00B11733" w:rsidRPr="008A7A29" w:rsidRDefault="00B11733" w:rsidP="00B11733">
      <w:pPr>
        <w:rPr>
          <w:rFonts w:ascii="Arial" w:hAnsi="Arial" w:cs="Arial"/>
          <w:sz w:val="12"/>
          <w:szCs w:val="12"/>
        </w:rPr>
      </w:pPr>
    </w:p>
    <w:p w:rsidR="003F220B" w:rsidRDefault="003F220B" w:rsidP="009F043F">
      <w:pPr>
        <w:ind w:left="180"/>
        <w:jc w:val="center"/>
        <w:rPr>
          <w:rFonts w:ascii="Arial" w:hAnsi="Arial" w:cs="Arial"/>
          <w:b/>
          <w:bCs/>
        </w:rPr>
      </w:pPr>
      <w:r>
        <w:rPr>
          <w:rFonts w:ascii="Arial" w:hAnsi="Arial" w:cs="Arial"/>
          <w:b/>
          <w:bCs/>
        </w:rPr>
        <w:t>Exemplaire à retourner</w:t>
      </w:r>
      <w:r w:rsidR="00B11733" w:rsidRPr="00B11733">
        <w:rPr>
          <w:rFonts w:ascii="Arial" w:hAnsi="Arial" w:cs="Arial"/>
          <w:b/>
          <w:bCs/>
        </w:rPr>
        <w:t xml:space="preserve"> à la Chambre d’Agriculture de Haute-Corse </w:t>
      </w:r>
    </w:p>
    <w:p w:rsidR="00B11733" w:rsidRPr="00B11733" w:rsidRDefault="00B11733" w:rsidP="003F220B">
      <w:pPr>
        <w:jc w:val="center"/>
        <w:rPr>
          <w:rFonts w:ascii="Arial" w:hAnsi="Arial" w:cs="Arial"/>
          <w:b/>
          <w:bCs/>
        </w:rPr>
      </w:pPr>
      <w:r w:rsidRPr="00B11733">
        <w:rPr>
          <w:rFonts w:ascii="Arial" w:hAnsi="Arial" w:cs="Arial"/>
          <w:b/>
          <w:bCs/>
        </w:rPr>
        <w:t>Service Identification</w:t>
      </w:r>
    </w:p>
    <w:p w:rsidR="00B11733" w:rsidRPr="008A7A29" w:rsidRDefault="00B11733" w:rsidP="003F220B">
      <w:pPr>
        <w:rPr>
          <w:rFonts w:ascii="Arial" w:hAnsi="Arial" w:cs="Arial"/>
          <w:b/>
          <w:bCs/>
          <w:sz w:val="12"/>
          <w:szCs w:val="12"/>
        </w:rPr>
      </w:pPr>
    </w:p>
    <w:p w:rsidR="00B11733" w:rsidRPr="0082480A" w:rsidRDefault="003F220B" w:rsidP="009F043F">
      <w:pPr>
        <w:ind w:left="180"/>
        <w:jc w:val="center"/>
        <w:rPr>
          <w:rFonts w:ascii="Arial" w:hAnsi="Arial" w:cs="Arial"/>
          <w:b/>
          <w:bCs/>
          <w:color w:val="FF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480A">
        <w:rPr>
          <w:rFonts w:ascii="Arial" w:hAnsi="Arial" w:cs="Arial"/>
          <w:b/>
          <w:bCs/>
          <w:color w:val="FF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JOINDRE LE REGLEMENT A LA COMMANDE</w:t>
      </w:r>
    </w:p>
    <w:p w:rsidR="00275A48" w:rsidRDefault="00275A48" w:rsidP="00B11733">
      <w:pPr>
        <w:jc w:val="center"/>
        <w:rPr>
          <w:rFonts w:ascii="Arial" w:hAnsi="Arial" w:cs="Arial"/>
          <w:sz w:val="16"/>
          <w:szCs w:val="16"/>
        </w:rPr>
      </w:pPr>
    </w:p>
    <w:p w:rsidR="00B11733" w:rsidRDefault="006003CA" w:rsidP="009F043F">
      <w:pPr>
        <w:ind w:left="180"/>
        <w:rPr>
          <w:rFonts w:ascii="Arial" w:hAnsi="Arial" w:cs="Arial"/>
        </w:rPr>
      </w:pPr>
      <w:r>
        <w:rPr>
          <w:rFonts w:ascii="Arial" w:hAnsi="Arial" w:cs="Arial"/>
          <w:b/>
          <w:bCs/>
        </w:rPr>
        <w:t>N° d’exploitation</w:t>
      </w:r>
      <w:r w:rsidR="00B11733" w:rsidRPr="004252DB">
        <w:rPr>
          <w:rFonts w:ascii="Arial" w:hAnsi="Arial" w:cs="Arial"/>
          <w:b/>
          <w:bCs/>
        </w:rPr>
        <w:t> </w:t>
      </w:r>
      <w:r w:rsidR="006E0B27" w:rsidRPr="004252DB">
        <w:rPr>
          <w:rFonts w:ascii="Arial" w:hAnsi="Arial" w:cs="Arial"/>
          <w:b/>
          <w:bCs/>
        </w:rPr>
        <w:t>:</w:t>
      </w:r>
      <w:r w:rsidR="006E0B27">
        <w:rPr>
          <w:rFonts w:ascii="Arial" w:hAnsi="Arial" w:cs="Arial"/>
        </w:rPr>
        <w:t xml:space="preserve"> </w:t>
      </w:r>
    </w:p>
    <w:p w:rsidR="00B11733" w:rsidRDefault="00B11733" w:rsidP="00325B0D">
      <w:pPr>
        <w:rPr>
          <w:rFonts w:ascii="Arial" w:hAnsi="Arial" w:cs="Arial"/>
          <w:sz w:val="16"/>
          <w:szCs w:val="16"/>
        </w:rPr>
      </w:pPr>
    </w:p>
    <w:p w:rsidR="00275A48" w:rsidRPr="00B42037" w:rsidRDefault="00275A48" w:rsidP="00325B0D">
      <w:pPr>
        <w:rPr>
          <w:rFonts w:ascii="Arial" w:hAnsi="Arial" w:cs="Arial"/>
          <w:sz w:val="16"/>
          <w:szCs w:val="16"/>
        </w:rPr>
      </w:pPr>
    </w:p>
    <w:p w:rsidR="00B11733" w:rsidRDefault="004252DB" w:rsidP="009F043F">
      <w:pPr>
        <w:ind w:left="180"/>
        <w:rPr>
          <w:rFonts w:ascii="Arial" w:hAnsi="Arial" w:cs="Arial"/>
        </w:rPr>
      </w:pPr>
      <w:r>
        <w:rPr>
          <w:rFonts w:ascii="Arial" w:hAnsi="Arial" w:cs="Arial"/>
          <w:b/>
          <w:bCs/>
        </w:rPr>
        <w:t>Nom</w:t>
      </w:r>
      <w:r w:rsidR="00B11733" w:rsidRPr="004252DB">
        <w:rPr>
          <w:rFonts w:ascii="Arial" w:hAnsi="Arial" w:cs="Arial"/>
          <w:b/>
          <w:bCs/>
        </w:rPr>
        <w:t>–Prénom (s)</w:t>
      </w:r>
      <w:r w:rsidR="00B11733">
        <w:rPr>
          <w:rFonts w:ascii="Arial" w:hAnsi="Arial" w:cs="Arial"/>
        </w:rPr>
        <w:t> </w:t>
      </w:r>
      <w:r w:rsidR="00B11733" w:rsidRPr="004252DB">
        <w:rPr>
          <w:rFonts w:ascii="Arial" w:hAnsi="Arial" w:cs="Arial"/>
          <w:b/>
          <w:bCs/>
        </w:rPr>
        <w:t>:</w:t>
      </w:r>
      <w:r w:rsidR="00016C16">
        <w:rPr>
          <w:rFonts w:ascii="Arial" w:hAnsi="Arial" w:cs="Arial"/>
          <w:b/>
          <w:bCs/>
        </w:rPr>
        <w:t xml:space="preserve"> </w:t>
      </w:r>
    </w:p>
    <w:p w:rsidR="00B11733" w:rsidRDefault="00B11733" w:rsidP="00B11733">
      <w:pPr>
        <w:jc w:val="both"/>
        <w:rPr>
          <w:rFonts w:ascii="Arial" w:hAnsi="Arial" w:cs="Arial"/>
          <w:sz w:val="16"/>
          <w:szCs w:val="16"/>
        </w:rPr>
      </w:pPr>
    </w:p>
    <w:p w:rsidR="00275A48" w:rsidRPr="00B42037" w:rsidRDefault="00275A48" w:rsidP="00B11733">
      <w:pPr>
        <w:jc w:val="both"/>
        <w:rPr>
          <w:rFonts w:ascii="Arial" w:hAnsi="Arial" w:cs="Arial"/>
          <w:sz w:val="16"/>
          <w:szCs w:val="16"/>
        </w:rPr>
      </w:pPr>
    </w:p>
    <w:p w:rsidR="00B11733" w:rsidRPr="006832AD" w:rsidRDefault="004252DB" w:rsidP="006832AD">
      <w:pPr>
        <w:ind w:left="180"/>
        <w:rPr>
          <w:rFonts w:ascii="Arial" w:hAnsi="Arial" w:cs="Arial"/>
        </w:rPr>
      </w:pPr>
      <w:r>
        <w:rPr>
          <w:rFonts w:ascii="Arial" w:hAnsi="Arial" w:cs="Arial"/>
          <w:b/>
          <w:bCs/>
        </w:rPr>
        <w:t xml:space="preserve">Adresse </w:t>
      </w:r>
      <w:r w:rsidR="004658D0">
        <w:rPr>
          <w:rFonts w:ascii="Arial" w:hAnsi="Arial" w:cs="Arial"/>
          <w:b/>
          <w:bCs/>
        </w:rPr>
        <w:t>de livraison</w:t>
      </w:r>
      <w:r w:rsidR="00B11733" w:rsidRPr="004252DB">
        <w:rPr>
          <w:rFonts w:ascii="Arial" w:hAnsi="Arial" w:cs="Arial"/>
          <w:b/>
          <w:bCs/>
        </w:rPr>
        <w:t> :</w:t>
      </w:r>
      <w:r w:rsidR="00B11733">
        <w:rPr>
          <w:rFonts w:ascii="Arial" w:hAnsi="Arial" w:cs="Arial"/>
        </w:rPr>
        <w:t xml:space="preserve"> </w:t>
      </w:r>
    </w:p>
    <w:p w:rsidR="006832AD" w:rsidRDefault="006832AD" w:rsidP="00B11733">
      <w:pPr>
        <w:jc w:val="both"/>
        <w:rPr>
          <w:rFonts w:ascii="Arial" w:hAnsi="Arial" w:cs="Arial"/>
          <w:b/>
          <w:bCs/>
        </w:rPr>
      </w:pPr>
      <w:r>
        <w:rPr>
          <w:rFonts w:ascii="Arial" w:hAnsi="Arial" w:cs="Arial"/>
          <w:b/>
          <w:bCs/>
        </w:rPr>
        <w:t xml:space="preserve">  </w:t>
      </w:r>
    </w:p>
    <w:p w:rsidR="00CF770C" w:rsidRPr="00CF770C" w:rsidRDefault="00CF770C" w:rsidP="00B11733">
      <w:pPr>
        <w:jc w:val="both"/>
        <w:rPr>
          <w:rFonts w:ascii="Arial" w:hAnsi="Arial" w:cs="Arial"/>
          <w:bCs/>
        </w:rPr>
      </w:pPr>
    </w:p>
    <w:p w:rsidR="00C52C6C" w:rsidRPr="006832AD" w:rsidRDefault="00C52C6C" w:rsidP="00B11733">
      <w:pPr>
        <w:jc w:val="both"/>
        <w:rPr>
          <w:rFonts w:ascii="Arial" w:hAnsi="Arial" w:cs="Arial"/>
          <w:szCs w:val="22"/>
        </w:rPr>
      </w:pPr>
    </w:p>
    <w:p w:rsidR="00B11733" w:rsidRDefault="00B11733" w:rsidP="009F043F">
      <w:pPr>
        <w:ind w:left="180"/>
        <w:rPr>
          <w:rFonts w:ascii="Arial" w:hAnsi="Arial" w:cs="Arial"/>
        </w:rPr>
      </w:pPr>
      <w:r w:rsidRPr="004252DB">
        <w:rPr>
          <w:rFonts w:ascii="Arial" w:hAnsi="Arial" w:cs="Arial"/>
          <w:b/>
          <w:bCs/>
        </w:rPr>
        <w:t>N° Téléphone :</w:t>
      </w:r>
      <w:r>
        <w:rPr>
          <w:rFonts w:ascii="Arial" w:hAnsi="Arial" w:cs="Arial"/>
        </w:rPr>
        <w:t xml:space="preserve"> </w:t>
      </w:r>
    </w:p>
    <w:p w:rsidR="00325B0D" w:rsidRDefault="0082480A" w:rsidP="004252DB">
      <w:pPr>
        <w:rPr>
          <w:rFonts w:ascii="Arial" w:hAnsi="Arial" w:cs="Arial"/>
        </w:rPr>
      </w:pPr>
      <w:r>
        <w:rPr>
          <w:rFonts w:ascii="Arial" w:hAnsi="Arial" w:cs="Arial"/>
          <w:noProof/>
          <w:sz w:val="12"/>
          <w:szCs w:val="1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54610</wp:posOffset>
                </wp:positionV>
                <wp:extent cx="4686300" cy="0"/>
                <wp:effectExtent l="10795" t="13970" r="8255" b="508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F7B3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36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QS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"/>
            </w:pict>
          </mc:Fallback>
        </mc:AlternateContent>
      </w:r>
    </w:p>
    <w:p w:rsidR="00D90757" w:rsidRPr="004658D0" w:rsidRDefault="00D90757" w:rsidP="00B11733">
      <w:pPr>
        <w:numPr>
          <w:ilvl w:val="0"/>
          <w:numId w:val="2"/>
        </w:numPr>
        <w:jc w:val="both"/>
        <w:rPr>
          <w:rFonts w:ascii="Arial" w:hAnsi="Arial" w:cs="Arial"/>
          <w:b/>
          <w:bCs/>
          <w:i/>
        </w:rPr>
      </w:pPr>
      <w:r w:rsidRPr="004658D0">
        <w:rPr>
          <w:rFonts w:ascii="Arial" w:hAnsi="Arial" w:cs="Arial"/>
          <w:b/>
          <w:bCs/>
          <w:i/>
        </w:rPr>
        <w:t xml:space="preserve">Modèles obtenus au terme de la passation du marché public : </w:t>
      </w:r>
    </w:p>
    <w:p w:rsidR="00325B0D" w:rsidRPr="004658D0" w:rsidRDefault="00325B0D" w:rsidP="00325B0D">
      <w:pPr>
        <w:jc w:val="both"/>
        <w:rPr>
          <w:rFonts w:ascii="Arial" w:hAnsi="Arial" w:cs="Arial"/>
          <w:b/>
          <w:bCs/>
          <w:i/>
        </w:rPr>
      </w:pPr>
    </w:p>
    <w:p w:rsidR="00325B0D" w:rsidRPr="004658D0" w:rsidRDefault="00275A48" w:rsidP="009F043F">
      <w:pPr>
        <w:ind w:left="180"/>
        <w:jc w:val="both"/>
        <w:rPr>
          <w:rFonts w:ascii="Arial" w:hAnsi="Arial" w:cs="Arial"/>
          <w:bCs/>
          <w:i/>
          <w:sz w:val="20"/>
          <w:szCs w:val="20"/>
        </w:rPr>
      </w:pPr>
      <w:r w:rsidRPr="004658D0">
        <w:rPr>
          <w:rFonts w:ascii="Arial" w:hAnsi="Arial" w:cs="Arial"/>
          <w:b/>
          <w:bCs/>
          <w:i/>
          <w:sz w:val="20"/>
          <w:szCs w:val="20"/>
        </w:rPr>
        <w:t xml:space="preserve">Modèle </w:t>
      </w:r>
      <w:proofErr w:type="spellStart"/>
      <w:r w:rsidRPr="004658D0">
        <w:rPr>
          <w:rFonts w:ascii="Arial" w:hAnsi="Arial" w:cs="Arial"/>
          <w:b/>
          <w:bCs/>
          <w:i/>
          <w:sz w:val="20"/>
          <w:szCs w:val="20"/>
        </w:rPr>
        <w:t>Allflex</w:t>
      </w:r>
      <w:proofErr w:type="spellEnd"/>
      <w:r w:rsidRPr="004658D0">
        <w:rPr>
          <w:rFonts w:ascii="Arial" w:hAnsi="Arial" w:cs="Arial"/>
          <w:b/>
          <w:bCs/>
          <w:i/>
          <w:sz w:val="20"/>
          <w:szCs w:val="20"/>
        </w:rPr>
        <w:t xml:space="preserve"> Ultra FR 27 (Pendentif classique). </w:t>
      </w:r>
      <w:r w:rsidR="00325B0D" w:rsidRPr="004658D0">
        <w:rPr>
          <w:rFonts w:ascii="Arial" w:hAnsi="Arial" w:cs="Arial"/>
          <w:b/>
          <w:bCs/>
          <w:i/>
          <w:sz w:val="20"/>
          <w:szCs w:val="20"/>
        </w:rPr>
        <w:t>Attention</w:t>
      </w:r>
      <w:r w:rsidRPr="004658D0">
        <w:rPr>
          <w:rFonts w:ascii="Arial" w:hAnsi="Arial" w:cs="Arial"/>
          <w:bCs/>
          <w:i/>
          <w:sz w:val="20"/>
          <w:szCs w:val="20"/>
        </w:rPr>
        <w:t xml:space="preserve"> ce modèle est </w:t>
      </w:r>
      <w:r w:rsidR="00150B42" w:rsidRPr="004658D0">
        <w:rPr>
          <w:rFonts w:ascii="Arial" w:hAnsi="Arial" w:cs="Arial"/>
          <w:bCs/>
          <w:i/>
          <w:sz w:val="20"/>
          <w:szCs w:val="20"/>
        </w:rPr>
        <w:t>issu</w:t>
      </w:r>
      <w:r w:rsidR="00325B0D" w:rsidRPr="004658D0">
        <w:rPr>
          <w:rFonts w:ascii="Arial" w:hAnsi="Arial" w:cs="Arial"/>
          <w:bCs/>
          <w:i/>
          <w:sz w:val="20"/>
          <w:szCs w:val="20"/>
        </w:rPr>
        <w:t xml:space="preserve"> d’un processus de marché né</w:t>
      </w:r>
      <w:r w:rsidRPr="004658D0">
        <w:rPr>
          <w:rFonts w:ascii="Arial" w:hAnsi="Arial" w:cs="Arial"/>
          <w:bCs/>
          <w:i/>
          <w:sz w:val="20"/>
          <w:szCs w:val="20"/>
        </w:rPr>
        <w:t>gocié ;</w:t>
      </w:r>
    </w:p>
    <w:p w:rsidR="00325B0D" w:rsidRPr="004658D0" w:rsidRDefault="00325B0D" w:rsidP="00325B0D">
      <w:pPr>
        <w:jc w:val="both"/>
        <w:rPr>
          <w:rFonts w:ascii="Arial" w:hAnsi="Arial" w:cs="Arial"/>
          <w:b/>
          <w:bCs/>
          <w:i/>
        </w:rPr>
      </w:pPr>
    </w:p>
    <w:p w:rsidR="00325B0D" w:rsidRPr="004658D0" w:rsidRDefault="00325B0D" w:rsidP="00B11733">
      <w:pPr>
        <w:numPr>
          <w:ilvl w:val="0"/>
          <w:numId w:val="2"/>
        </w:numPr>
        <w:jc w:val="both"/>
        <w:rPr>
          <w:rFonts w:ascii="Arial" w:hAnsi="Arial" w:cs="Arial"/>
          <w:b/>
          <w:bCs/>
          <w:i/>
        </w:rPr>
      </w:pPr>
      <w:r w:rsidRPr="004658D0">
        <w:rPr>
          <w:rFonts w:ascii="Arial" w:hAnsi="Arial" w:cs="Arial"/>
          <w:b/>
          <w:bCs/>
          <w:i/>
        </w:rPr>
        <w:t>Modalités de commande :</w:t>
      </w:r>
    </w:p>
    <w:p w:rsidR="00D90757" w:rsidRPr="004658D0" w:rsidRDefault="00D90757" w:rsidP="00D90757">
      <w:pPr>
        <w:jc w:val="both"/>
        <w:rPr>
          <w:rFonts w:ascii="Arial" w:hAnsi="Arial" w:cs="Arial"/>
          <w:b/>
          <w:bCs/>
          <w:i/>
          <w:sz w:val="16"/>
          <w:szCs w:val="16"/>
        </w:rPr>
      </w:pPr>
    </w:p>
    <w:p w:rsidR="00325B0D" w:rsidRPr="004658D0" w:rsidRDefault="00325B0D" w:rsidP="00325B0D">
      <w:pPr>
        <w:numPr>
          <w:ilvl w:val="0"/>
          <w:numId w:val="3"/>
        </w:numPr>
        <w:jc w:val="both"/>
        <w:rPr>
          <w:rFonts w:ascii="Arial" w:hAnsi="Arial" w:cs="Arial"/>
          <w:bCs/>
          <w:i/>
          <w:sz w:val="20"/>
          <w:szCs w:val="20"/>
        </w:rPr>
      </w:pPr>
      <w:r w:rsidRPr="004658D0">
        <w:rPr>
          <w:rFonts w:ascii="Arial" w:hAnsi="Arial" w:cs="Arial"/>
          <w:bCs/>
          <w:i/>
          <w:sz w:val="20"/>
          <w:szCs w:val="20"/>
        </w:rPr>
        <w:t>Aucune commande ne sera prise par téléphone.</w:t>
      </w:r>
    </w:p>
    <w:p w:rsidR="00CF770C" w:rsidRDefault="00325B0D" w:rsidP="00325B0D">
      <w:pPr>
        <w:numPr>
          <w:ilvl w:val="0"/>
          <w:numId w:val="3"/>
        </w:numPr>
        <w:jc w:val="both"/>
        <w:rPr>
          <w:rFonts w:ascii="Arial" w:hAnsi="Arial" w:cs="Arial"/>
          <w:bCs/>
          <w:i/>
          <w:sz w:val="20"/>
          <w:szCs w:val="20"/>
        </w:rPr>
      </w:pPr>
      <w:r w:rsidRPr="004658D0">
        <w:rPr>
          <w:rFonts w:ascii="Arial" w:hAnsi="Arial" w:cs="Arial"/>
          <w:bCs/>
          <w:i/>
          <w:sz w:val="20"/>
          <w:szCs w:val="20"/>
        </w:rPr>
        <w:t>Les commandes ne seront prises en compte que si elles sont accompagnées du rè</w:t>
      </w:r>
      <w:r w:rsidR="00CF770C">
        <w:rPr>
          <w:rFonts w:ascii="Arial" w:hAnsi="Arial" w:cs="Arial"/>
          <w:bCs/>
          <w:i/>
          <w:sz w:val="20"/>
          <w:szCs w:val="20"/>
        </w:rPr>
        <w:t>glement.</w:t>
      </w:r>
    </w:p>
    <w:p w:rsidR="00325B0D" w:rsidRPr="004658D0" w:rsidRDefault="00D461A8" w:rsidP="00325B0D">
      <w:pPr>
        <w:numPr>
          <w:ilvl w:val="0"/>
          <w:numId w:val="3"/>
        </w:numPr>
        <w:jc w:val="both"/>
        <w:rPr>
          <w:rFonts w:ascii="Arial" w:hAnsi="Arial" w:cs="Arial"/>
          <w:bCs/>
          <w:i/>
          <w:sz w:val="20"/>
          <w:szCs w:val="20"/>
        </w:rPr>
      </w:pPr>
      <w:r w:rsidRPr="004658D0">
        <w:rPr>
          <w:rFonts w:ascii="Arial" w:hAnsi="Arial" w:cs="Arial"/>
          <w:bCs/>
          <w:i/>
          <w:sz w:val="20"/>
          <w:szCs w:val="20"/>
        </w:rPr>
        <w:t>Un titre de recette vous sera adressé</w:t>
      </w:r>
      <w:r w:rsidR="004658D0" w:rsidRPr="004658D0">
        <w:rPr>
          <w:rFonts w:ascii="Arial" w:hAnsi="Arial" w:cs="Arial"/>
          <w:bCs/>
          <w:i/>
          <w:sz w:val="20"/>
          <w:szCs w:val="20"/>
        </w:rPr>
        <w:t xml:space="preserve"> ultérieurement correspondant au forfait bovin.</w:t>
      </w:r>
    </w:p>
    <w:p w:rsidR="00325B0D" w:rsidRDefault="00325B0D" w:rsidP="00325B0D">
      <w:pPr>
        <w:numPr>
          <w:ilvl w:val="0"/>
          <w:numId w:val="3"/>
        </w:numPr>
        <w:jc w:val="both"/>
        <w:rPr>
          <w:rFonts w:ascii="Arial" w:hAnsi="Arial" w:cs="Arial"/>
          <w:bCs/>
          <w:i/>
          <w:sz w:val="20"/>
          <w:szCs w:val="20"/>
        </w:rPr>
      </w:pPr>
      <w:r w:rsidRPr="004658D0">
        <w:rPr>
          <w:rFonts w:ascii="Arial" w:hAnsi="Arial" w:cs="Arial"/>
          <w:bCs/>
          <w:i/>
          <w:sz w:val="20"/>
          <w:szCs w:val="20"/>
        </w:rPr>
        <w:t>L’éleveur s’engage à procéder aux vérifications quantitatives dès réception des boucles et d’informer par tout moyen la Chambre d’Agriculture de Haute Corse sous 48H si des anomalies sont constatées. Passé ce délai la CDA2B se dégage de toute responsabilité quant à toute différence constatée lors de la réception des fournitures.</w:t>
      </w:r>
    </w:p>
    <w:p w:rsidR="006832AD" w:rsidRDefault="006832AD" w:rsidP="006832AD">
      <w:pPr>
        <w:jc w:val="both"/>
        <w:rPr>
          <w:rFonts w:ascii="Arial" w:hAnsi="Arial" w:cs="Arial"/>
          <w:bCs/>
          <w:i/>
          <w:sz w:val="20"/>
          <w:szCs w:val="20"/>
        </w:rPr>
      </w:pPr>
    </w:p>
    <w:p w:rsidR="006832AD" w:rsidRDefault="006832AD" w:rsidP="006832AD">
      <w:pPr>
        <w:jc w:val="both"/>
        <w:rPr>
          <w:rFonts w:ascii="Arial" w:hAnsi="Arial" w:cs="Arial"/>
          <w:bCs/>
          <w:i/>
          <w:sz w:val="20"/>
          <w:szCs w:val="20"/>
        </w:rPr>
      </w:pPr>
    </w:p>
    <w:p w:rsidR="006832AD" w:rsidRPr="004658D0" w:rsidRDefault="006832AD" w:rsidP="006832AD">
      <w:pPr>
        <w:jc w:val="both"/>
        <w:rPr>
          <w:rFonts w:ascii="Arial" w:hAnsi="Arial" w:cs="Arial"/>
          <w:bCs/>
          <w:i/>
          <w:sz w:val="20"/>
          <w:szCs w:val="20"/>
        </w:rPr>
      </w:pPr>
    </w:p>
    <w:p w:rsidR="00D21711" w:rsidRDefault="00D21711" w:rsidP="00633CEA">
      <w:pPr>
        <w:ind w:right="-648"/>
        <w:rPr>
          <w:rFonts w:ascii="Arial" w:hAnsi="Arial" w:cs="Arial"/>
          <w:b/>
          <w:bCs/>
          <w:i/>
        </w:rPr>
      </w:pPr>
    </w:p>
    <w:p w:rsidR="00CF770C" w:rsidRDefault="00CF770C" w:rsidP="00633CEA">
      <w:pPr>
        <w:ind w:right="-648"/>
        <w:rPr>
          <w:rFonts w:ascii="Arial" w:hAnsi="Arial" w:cs="Arial"/>
          <w:b/>
          <w:bCs/>
          <w:i/>
        </w:rPr>
      </w:pPr>
    </w:p>
    <w:p w:rsidR="00CF770C" w:rsidRDefault="00CF770C" w:rsidP="00633CEA">
      <w:pPr>
        <w:ind w:right="-648"/>
        <w:rPr>
          <w:rFonts w:ascii="Arial" w:hAnsi="Arial" w:cs="Arial"/>
          <w:b/>
          <w:bCs/>
          <w:i/>
        </w:rPr>
      </w:pPr>
    </w:p>
    <w:p w:rsidR="00CF770C" w:rsidRDefault="00CF770C" w:rsidP="00633CEA">
      <w:pPr>
        <w:ind w:right="-648"/>
        <w:rPr>
          <w:rFonts w:ascii="Arial" w:hAnsi="Arial" w:cs="Arial"/>
          <w:b/>
          <w:bCs/>
          <w:i/>
        </w:rPr>
      </w:pPr>
    </w:p>
    <w:p w:rsidR="00CF770C" w:rsidRDefault="00CF770C" w:rsidP="00633CEA">
      <w:pPr>
        <w:ind w:right="-648"/>
        <w:rPr>
          <w:rFonts w:ascii="Arial" w:hAnsi="Arial" w:cs="Arial"/>
          <w:i/>
          <w:sz w:val="14"/>
          <w:szCs w:val="14"/>
        </w:rPr>
      </w:pPr>
    </w:p>
    <w:p w:rsidR="00D21711" w:rsidRPr="004658D0" w:rsidRDefault="00D21711" w:rsidP="00633CEA">
      <w:pPr>
        <w:ind w:right="-648"/>
        <w:rPr>
          <w:rFonts w:ascii="Arial" w:hAnsi="Arial" w:cs="Arial"/>
          <w:i/>
          <w:sz w:val="14"/>
          <w:szCs w:val="14"/>
        </w:rPr>
      </w:pPr>
    </w:p>
    <w:p w:rsidR="00633CEA" w:rsidRPr="004658D0" w:rsidRDefault="00633CEA" w:rsidP="008D184C">
      <w:pPr>
        <w:numPr>
          <w:ilvl w:val="0"/>
          <w:numId w:val="2"/>
        </w:numPr>
        <w:ind w:right="-101"/>
        <w:jc w:val="both"/>
        <w:rPr>
          <w:rFonts w:ascii="Arial" w:hAnsi="Arial" w:cs="Arial"/>
          <w:b/>
          <w:bCs/>
          <w:i/>
        </w:rPr>
      </w:pPr>
      <w:r w:rsidRPr="004658D0">
        <w:rPr>
          <w:rFonts w:ascii="Arial" w:hAnsi="Arial" w:cs="Arial"/>
          <w:b/>
          <w:bCs/>
          <w:i/>
        </w:rPr>
        <w:t>Commande</w:t>
      </w:r>
      <w:r w:rsidR="006C4624" w:rsidRPr="004658D0">
        <w:rPr>
          <w:rFonts w:ascii="Arial" w:hAnsi="Arial" w:cs="Arial"/>
          <w:b/>
          <w:bCs/>
          <w:i/>
        </w:rPr>
        <w:t xml:space="preserve"> </w:t>
      </w:r>
    </w:p>
    <w:p w:rsidR="00B11733" w:rsidRPr="009960D9" w:rsidRDefault="00B11733" w:rsidP="00B11733">
      <w:pPr>
        <w:jc w:val="both"/>
        <w:rPr>
          <w:rFonts w:ascii="Arial" w:hAnsi="Arial" w:cs="Arial"/>
          <w:sz w:val="14"/>
          <w:szCs w:val="14"/>
        </w:rPr>
      </w:pP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1065"/>
        <w:gridCol w:w="7"/>
        <w:gridCol w:w="1073"/>
        <w:gridCol w:w="7"/>
        <w:gridCol w:w="1303"/>
      </w:tblGrid>
      <w:tr w:rsidR="00176B58" w:rsidRPr="000F0DA4" w:rsidTr="00111AC7">
        <w:trPr>
          <w:trHeight w:val="562"/>
          <w:jc w:val="center"/>
        </w:trPr>
        <w:tc>
          <w:tcPr>
            <w:tcW w:w="3412" w:type="dxa"/>
            <w:shd w:val="clear" w:color="auto" w:fill="E6E6E6"/>
            <w:vAlign w:val="center"/>
          </w:tcPr>
          <w:p w:rsidR="00176B58" w:rsidRPr="000F0DA4" w:rsidRDefault="00176B58" w:rsidP="00111AC7">
            <w:pPr>
              <w:ind w:left="130"/>
              <w:jc w:val="center"/>
              <w:rPr>
                <w:rFonts w:ascii="Arial" w:hAnsi="Arial" w:cs="Arial"/>
                <w:b/>
                <w:bCs/>
                <w:szCs w:val="22"/>
              </w:rPr>
            </w:pPr>
            <w:r w:rsidRPr="000F0DA4">
              <w:rPr>
                <w:rFonts w:ascii="Arial" w:hAnsi="Arial" w:cs="Arial"/>
                <w:b/>
                <w:bCs/>
                <w:szCs w:val="22"/>
              </w:rPr>
              <w:t>Descriptif du repère</w:t>
            </w:r>
          </w:p>
        </w:tc>
        <w:tc>
          <w:tcPr>
            <w:tcW w:w="1072" w:type="dxa"/>
            <w:gridSpan w:val="2"/>
            <w:tcBorders>
              <w:bottom w:val="single" w:sz="4" w:space="0" w:color="auto"/>
            </w:tcBorders>
            <w:shd w:val="clear" w:color="auto" w:fill="E6E6E6"/>
            <w:vAlign w:val="center"/>
          </w:tcPr>
          <w:p w:rsidR="00176B58" w:rsidRPr="000F0DA4" w:rsidRDefault="00176B58" w:rsidP="00111AC7">
            <w:pPr>
              <w:jc w:val="center"/>
              <w:rPr>
                <w:rFonts w:ascii="Arial" w:hAnsi="Arial" w:cs="Arial"/>
                <w:b/>
                <w:bCs/>
                <w:szCs w:val="22"/>
              </w:rPr>
            </w:pPr>
            <w:r w:rsidRPr="000F0DA4">
              <w:rPr>
                <w:rFonts w:ascii="Arial" w:hAnsi="Arial" w:cs="Arial"/>
                <w:b/>
                <w:bCs/>
                <w:szCs w:val="22"/>
              </w:rPr>
              <w:t>Prix TTC</w:t>
            </w:r>
          </w:p>
        </w:tc>
        <w:tc>
          <w:tcPr>
            <w:tcW w:w="1080" w:type="dxa"/>
            <w:gridSpan w:val="2"/>
            <w:shd w:val="clear" w:color="auto" w:fill="E6E6E6"/>
            <w:vAlign w:val="center"/>
          </w:tcPr>
          <w:p w:rsidR="00176B58" w:rsidRPr="000F0DA4" w:rsidRDefault="00176B58" w:rsidP="00111AC7">
            <w:pPr>
              <w:jc w:val="center"/>
              <w:rPr>
                <w:rFonts w:ascii="Arial" w:hAnsi="Arial" w:cs="Arial"/>
                <w:b/>
                <w:bCs/>
                <w:szCs w:val="22"/>
              </w:rPr>
            </w:pPr>
            <w:r w:rsidRPr="000F0DA4">
              <w:rPr>
                <w:rFonts w:ascii="Arial" w:hAnsi="Arial" w:cs="Arial"/>
                <w:b/>
                <w:bCs/>
                <w:szCs w:val="22"/>
              </w:rPr>
              <w:t>Nombre</w:t>
            </w:r>
          </w:p>
        </w:tc>
        <w:tc>
          <w:tcPr>
            <w:tcW w:w="1303" w:type="dxa"/>
            <w:shd w:val="clear" w:color="auto" w:fill="E6E6E6"/>
            <w:vAlign w:val="center"/>
          </w:tcPr>
          <w:p w:rsidR="00176B58" w:rsidRPr="000F0DA4" w:rsidRDefault="00176B58" w:rsidP="00111AC7">
            <w:pPr>
              <w:jc w:val="center"/>
              <w:rPr>
                <w:rFonts w:ascii="Arial" w:hAnsi="Arial" w:cs="Arial"/>
                <w:b/>
                <w:bCs/>
                <w:szCs w:val="22"/>
              </w:rPr>
            </w:pPr>
            <w:r w:rsidRPr="000F0DA4">
              <w:rPr>
                <w:rFonts w:ascii="Arial" w:hAnsi="Arial" w:cs="Arial"/>
                <w:b/>
                <w:bCs/>
                <w:szCs w:val="22"/>
              </w:rPr>
              <w:t>Montant total</w:t>
            </w:r>
            <w:r w:rsidR="00971339" w:rsidRPr="000F0DA4">
              <w:rPr>
                <w:rFonts w:ascii="Arial" w:hAnsi="Arial" w:cs="Arial"/>
                <w:b/>
                <w:bCs/>
                <w:szCs w:val="22"/>
              </w:rPr>
              <w:t xml:space="preserve"> TTC</w:t>
            </w:r>
          </w:p>
        </w:tc>
      </w:tr>
      <w:tr w:rsidR="00176B58" w:rsidRPr="000F0DA4" w:rsidTr="00111AC7">
        <w:trPr>
          <w:trHeight w:val="981"/>
          <w:jc w:val="center"/>
        </w:trPr>
        <w:tc>
          <w:tcPr>
            <w:tcW w:w="3412" w:type="dxa"/>
            <w:tcBorders>
              <w:bottom w:val="single" w:sz="4" w:space="0" w:color="auto"/>
            </w:tcBorders>
            <w:vAlign w:val="center"/>
          </w:tcPr>
          <w:p w:rsidR="00176B58" w:rsidRPr="000F0DA4" w:rsidRDefault="00176B58" w:rsidP="00111AC7">
            <w:pPr>
              <w:ind w:left="4"/>
              <w:jc w:val="center"/>
              <w:rPr>
                <w:rFonts w:ascii="Arial" w:hAnsi="Arial" w:cs="Arial"/>
                <w:b/>
                <w:bCs/>
                <w:sz w:val="18"/>
                <w:szCs w:val="18"/>
              </w:rPr>
            </w:pPr>
            <w:r w:rsidRPr="000F0DA4">
              <w:rPr>
                <w:rFonts w:ascii="Arial" w:hAnsi="Arial" w:cs="Arial"/>
                <w:b/>
                <w:bCs/>
                <w:sz w:val="18"/>
                <w:szCs w:val="18"/>
              </w:rPr>
              <w:t>PAIRE DE PENDENTIFS OFFICI</w:t>
            </w:r>
            <w:r w:rsidR="00275A48" w:rsidRPr="000F0DA4">
              <w:rPr>
                <w:rFonts w:ascii="Arial" w:hAnsi="Arial" w:cs="Arial"/>
                <w:b/>
                <w:bCs/>
                <w:sz w:val="18"/>
                <w:szCs w:val="18"/>
              </w:rPr>
              <w:t>ELS</w:t>
            </w:r>
            <w:r w:rsidR="001D6257" w:rsidRPr="000F0DA4">
              <w:rPr>
                <w:rFonts w:ascii="Arial" w:hAnsi="Arial" w:cs="Arial"/>
                <w:b/>
                <w:bCs/>
                <w:sz w:val="18"/>
                <w:szCs w:val="18"/>
              </w:rPr>
              <w:t xml:space="preserve"> N 98</w:t>
            </w:r>
            <w:r w:rsidR="00275A48" w:rsidRPr="000F0DA4">
              <w:rPr>
                <w:rFonts w:ascii="Arial" w:hAnsi="Arial" w:cs="Arial"/>
                <w:b/>
                <w:bCs/>
                <w:sz w:val="18"/>
                <w:szCs w:val="18"/>
              </w:rPr>
              <w:t xml:space="preserve"> </w:t>
            </w:r>
            <w:r w:rsidR="00111AC7">
              <w:rPr>
                <w:rFonts w:ascii="Arial" w:hAnsi="Arial" w:cs="Arial"/>
                <w:b/>
                <w:bCs/>
                <w:sz w:val="18"/>
                <w:szCs w:val="18"/>
              </w:rPr>
              <w:t>(délai de livraison de 10 jours)</w:t>
            </w:r>
          </w:p>
          <w:p w:rsidR="00176B58" w:rsidRPr="000F0DA4" w:rsidRDefault="00176B58" w:rsidP="00111AC7">
            <w:pPr>
              <w:ind w:left="4"/>
              <w:jc w:val="center"/>
              <w:rPr>
                <w:rFonts w:ascii="Arial" w:hAnsi="Arial" w:cs="Arial"/>
                <w:sz w:val="14"/>
                <w:szCs w:val="14"/>
              </w:rPr>
            </w:pPr>
            <w:r w:rsidRPr="000F0DA4">
              <w:rPr>
                <w:rFonts w:ascii="Arial" w:hAnsi="Arial" w:cs="Arial"/>
                <w:sz w:val="14"/>
                <w:szCs w:val="14"/>
              </w:rPr>
              <w:t>(</w:t>
            </w:r>
            <w:proofErr w:type="spellStart"/>
            <w:r w:rsidR="00275A48" w:rsidRPr="000F0DA4">
              <w:rPr>
                <w:rFonts w:ascii="Arial" w:hAnsi="Arial" w:cs="Arial"/>
                <w:sz w:val="14"/>
                <w:szCs w:val="14"/>
              </w:rPr>
              <w:t>Allflex</w:t>
            </w:r>
            <w:proofErr w:type="spellEnd"/>
            <w:r w:rsidR="00275A48" w:rsidRPr="000F0DA4">
              <w:rPr>
                <w:rFonts w:ascii="Arial" w:hAnsi="Arial" w:cs="Arial"/>
                <w:sz w:val="14"/>
                <w:szCs w:val="14"/>
              </w:rPr>
              <w:t xml:space="preserve"> Ultra FR 27</w:t>
            </w:r>
            <w:r w:rsidRPr="000F0DA4">
              <w:rPr>
                <w:rFonts w:ascii="Arial" w:hAnsi="Arial" w:cs="Arial"/>
                <w:sz w:val="14"/>
                <w:szCs w:val="14"/>
              </w:rPr>
              <w:t>)</w:t>
            </w:r>
          </w:p>
        </w:tc>
        <w:tc>
          <w:tcPr>
            <w:tcW w:w="1072" w:type="dxa"/>
            <w:gridSpan w:val="2"/>
            <w:tcBorders>
              <w:bottom w:val="single" w:sz="4" w:space="0" w:color="auto"/>
            </w:tcBorders>
            <w:shd w:val="clear" w:color="auto" w:fill="E6E6E6"/>
            <w:vAlign w:val="center"/>
          </w:tcPr>
          <w:p w:rsidR="00176B58" w:rsidRPr="000F0DA4" w:rsidRDefault="00275A48" w:rsidP="00111AC7">
            <w:pPr>
              <w:jc w:val="center"/>
              <w:rPr>
                <w:rFonts w:ascii="Arial" w:hAnsi="Arial" w:cs="Arial"/>
                <w:szCs w:val="22"/>
              </w:rPr>
            </w:pPr>
            <w:r w:rsidRPr="000F0DA4">
              <w:rPr>
                <w:rFonts w:ascii="Arial" w:hAnsi="Arial" w:cs="Arial"/>
                <w:b/>
                <w:bCs/>
                <w:szCs w:val="22"/>
              </w:rPr>
              <w:t>1,50</w:t>
            </w:r>
            <w:r w:rsidR="00176B58" w:rsidRPr="000F0DA4">
              <w:rPr>
                <w:rFonts w:ascii="Arial" w:hAnsi="Arial" w:cs="Arial"/>
                <w:szCs w:val="22"/>
              </w:rPr>
              <w:t xml:space="preserve"> </w:t>
            </w:r>
            <w:r w:rsidR="00176B58" w:rsidRPr="000F0DA4">
              <w:rPr>
                <w:rFonts w:ascii="Arial" w:hAnsi="Arial" w:cs="Arial"/>
                <w:b/>
                <w:bCs/>
                <w:szCs w:val="22"/>
              </w:rPr>
              <w:t>€ (le couple)</w:t>
            </w:r>
          </w:p>
        </w:tc>
        <w:tc>
          <w:tcPr>
            <w:tcW w:w="1080" w:type="dxa"/>
            <w:gridSpan w:val="2"/>
            <w:tcBorders>
              <w:bottom w:val="single" w:sz="4" w:space="0" w:color="auto"/>
            </w:tcBorders>
            <w:vAlign w:val="center"/>
          </w:tcPr>
          <w:p w:rsidR="00176B58" w:rsidRPr="000F0DA4" w:rsidRDefault="00176B58" w:rsidP="00111AC7">
            <w:pPr>
              <w:jc w:val="center"/>
              <w:rPr>
                <w:rFonts w:ascii="Arial" w:hAnsi="Arial" w:cs="Arial"/>
              </w:rPr>
            </w:pPr>
            <w:r w:rsidRPr="000F0DA4">
              <w:rPr>
                <w:rFonts w:ascii="Arial" w:hAnsi="Arial" w:cs="Arial"/>
              </w:rPr>
              <w:t>………</w:t>
            </w:r>
          </w:p>
        </w:tc>
        <w:tc>
          <w:tcPr>
            <w:tcW w:w="1303" w:type="dxa"/>
            <w:tcBorders>
              <w:bottom w:val="single" w:sz="4" w:space="0" w:color="auto"/>
            </w:tcBorders>
            <w:vAlign w:val="center"/>
          </w:tcPr>
          <w:p w:rsidR="00176B58" w:rsidRPr="000F0DA4" w:rsidRDefault="00176B58" w:rsidP="00111AC7">
            <w:pPr>
              <w:jc w:val="center"/>
              <w:rPr>
                <w:rFonts w:ascii="Arial" w:hAnsi="Arial" w:cs="Arial"/>
              </w:rPr>
            </w:pPr>
            <w:r w:rsidRPr="000F0DA4">
              <w:rPr>
                <w:rFonts w:ascii="Arial" w:hAnsi="Arial" w:cs="Arial"/>
              </w:rPr>
              <w:t>………</w:t>
            </w:r>
          </w:p>
        </w:tc>
      </w:tr>
      <w:tr w:rsidR="00111AC7" w:rsidTr="00111AC7">
        <w:tblPrEx>
          <w:tblCellMar>
            <w:left w:w="70" w:type="dxa"/>
            <w:right w:w="70" w:type="dxa"/>
          </w:tblCellMar>
          <w:tblLook w:val="0000" w:firstRow="0" w:lastRow="0" w:firstColumn="0" w:lastColumn="0" w:noHBand="0" w:noVBand="0"/>
        </w:tblPrEx>
        <w:trPr>
          <w:trHeight w:val="1095"/>
          <w:jc w:val="center"/>
        </w:trPr>
        <w:tc>
          <w:tcPr>
            <w:tcW w:w="3412" w:type="dxa"/>
          </w:tcPr>
          <w:p w:rsidR="00111AC7" w:rsidRDefault="00111AC7" w:rsidP="00111AC7">
            <w:pPr>
              <w:ind w:left="2835" w:right="-461" w:hanging="2835"/>
              <w:rPr>
                <w:rFonts w:ascii="Arial" w:hAnsi="Arial" w:cs="Arial"/>
                <w:b/>
                <w:bCs/>
                <w:sz w:val="14"/>
                <w:szCs w:val="14"/>
              </w:rPr>
            </w:pPr>
          </w:p>
          <w:p w:rsidR="00111AC7" w:rsidRDefault="00111AC7" w:rsidP="00111AC7">
            <w:pPr>
              <w:rPr>
                <w:rFonts w:ascii="Arial" w:hAnsi="Arial" w:cs="Arial"/>
                <w:b/>
                <w:bCs/>
                <w:sz w:val="14"/>
                <w:szCs w:val="14"/>
              </w:rPr>
            </w:pPr>
          </w:p>
          <w:p w:rsidR="00111AC7" w:rsidRPr="000F0DA4" w:rsidRDefault="00111AC7" w:rsidP="00111AC7">
            <w:pPr>
              <w:jc w:val="center"/>
              <w:rPr>
                <w:rFonts w:ascii="Arial" w:hAnsi="Arial" w:cs="Arial"/>
                <w:b/>
                <w:bCs/>
                <w:sz w:val="18"/>
                <w:szCs w:val="18"/>
              </w:rPr>
            </w:pPr>
            <w:r w:rsidRPr="000F0DA4">
              <w:rPr>
                <w:rFonts w:ascii="Arial" w:hAnsi="Arial" w:cs="Arial"/>
                <w:b/>
                <w:bCs/>
                <w:sz w:val="18"/>
                <w:szCs w:val="18"/>
              </w:rPr>
              <w:t xml:space="preserve">PAIRE DE PENDENTIFS OFFICIELS N 98 </w:t>
            </w:r>
            <w:r w:rsidR="007B5378">
              <w:rPr>
                <w:rFonts w:ascii="Arial" w:hAnsi="Arial" w:cs="Arial"/>
                <w:b/>
                <w:bCs/>
                <w:sz w:val="18"/>
                <w:szCs w:val="18"/>
              </w:rPr>
              <w:t>(</w:t>
            </w:r>
            <w:r>
              <w:rPr>
                <w:rFonts w:ascii="Arial" w:hAnsi="Arial" w:cs="Arial"/>
                <w:b/>
                <w:bCs/>
                <w:sz w:val="18"/>
                <w:szCs w:val="18"/>
              </w:rPr>
              <w:t>délai de livraison de 72 heures)</w:t>
            </w:r>
          </w:p>
          <w:p w:rsidR="00111AC7" w:rsidRDefault="00111AC7" w:rsidP="00111AC7">
            <w:pPr>
              <w:ind w:left="2835" w:right="-461" w:hanging="2835"/>
              <w:jc w:val="center"/>
              <w:rPr>
                <w:rFonts w:ascii="Arial" w:hAnsi="Arial" w:cs="Arial"/>
                <w:b/>
                <w:bCs/>
                <w:szCs w:val="22"/>
              </w:rPr>
            </w:pPr>
            <w:r>
              <w:rPr>
                <w:rFonts w:ascii="Arial" w:hAnsi="Arial" w:cs="Arial"/>
                <w:sz w:val="14"/>
                <w:szCs w:val="14"/>
              </w:rPr>
              <w:t>(</w:t>
            </w:r>
            <w:proofErr w:type="spellStart"/>
            <w:r w:rsidRPr="000F0DA4">
              <w:rPr>
                <w:rFonts w:ascii="Arial" w:hAnsi="Arial" w:cs="Arial"/>
                <w:sz w:val="14"/>
                <w:szCs w:val="14"/>
              </w:rPr>
              <w:t>Allflex</w:t>
            </w:r>
            <w:proofErr w:type="spellEnd"/>
            <w:r w:rsidRPr="000F0DA4">
              <w:rPr>
                <w:rFonts w:ascii="Arial" w:hAnsi="Arial" w:cs="Arial"/>
                <w:sz w:val="14"/>
                <w:szCs w:val="14"/>
              </w:rPr>
              <w:t xml:space="preserve"> Ultra FR 27)</w:t>
            </w:r>
          </w:p>
          <w:p w:rsidR="00111AC7" w:rsidRDefault="00111AC7" w:rsidP="00111AC7">
            <w:pPr>
              <w:ind w:left="2835" w:right="-461" w:hanging="2835"/>
              <w:rPr>
                <w:rFonts w:ascii="Arial" w:hAnsi="Arial" w:cs="Arial"/>
                <w:b/>
                <w:bCs/>
                <w:sz w:val="14"/>
                <w:szCs w:val="14"/>
              </w:rPr>
            </w:pPr>
          </w:p>
        </w:tc>
        <w:tc>
          <w:tcPr>
            <w:tcW w:w="1065" w:type="dxa"/>
            <w:shd w:val="clear" w:color="auto" w:fill="auto"/>
          </w:tcPr>
          <w:p w:rsidR="00111AC7" w:rsidRDefault="00111AC7">
            <w:pPr>
              <w:rPr>
                <w:rFonts w:ascii="Arial" w:hAnsi="Arial" w:cs="Arial"/>
                <w:b/>
                <w:bCs/>
                <w:szCs w:val="22"/>
              </w:rPr>
            </w:pPr>
          </w:p>
          <w:p w:rsidR="00111AC7" w:rsidRDefault="00111AC7" w:rsidP="00111AC7">
            <w:pPr>
              <w:jc w:val="center"/>
              <w:rPr>
                <w:rFonts w:ascii="Arial" w:hAnsi="Arial" w:cs="Arial"/>
                <w:b/>
                <w:bCs/>
                <w:sz w:val="14"/>
                <w:szCs w:val="14"/>
              </w:rPr>
            </w:pPr>
            <w:r>
              <w:rPr>
                <w:rFonts w:ascii="Arial" w:hAnsi="Arial" w:cs="Arial"/>
                <w:b/>
                <w:bCs/>
                <w:szCs w:val="22"/>
              </w:rPr>
              <w:t>1,8</w:t>
            </w:r>
            <w:r w:rsidRPr="000F0DA4">
              <w:rPr>
                <w:rFonts w:ascii="Arial" w:hAnsi="Arial" w:cs="Arial"/>
                <w:b/>
                <w:bCs/>
                <w:szCs w:val="22"/>
              </w:rPr>
              <w:t>0</w:t>
            </w:r>
            <w:r w:rsidRPr="000F0DA4">
              <w:rPr>
                <w:rFonts w:ascii="Arial" w:hAnsi="Arial" w:cs="Arial"/>
                <w:szCs w:val="22"/>
              </w:rPr>
              <w:t xml:space="preserve"> </w:t>
            </w:r>
            <w:r w:rsidRPr="000F0DA4">
              <w:rPr>
                <w:rFonts w:ascii="Arial" w:hAnsi="Arial" w:cs="Arial"/>
                <w:b/>
                <w:bCs/>
                <w:szCs w:val="22"/>
              </w:rPr>
              <w:t>€ (le couple</w:t>
            </w:r>
            <w:r w:rsidR="004D5731">
              <w:rPr>
                <w:rFonts w:ascii="Arial" w:hAnsi="Arial" w:cs="Arial"/>
                <w:b/>
                <w:bCs/>
                <w:szCs w:val="22"/>
              </w:rPr>
              <w:t>)</w:t>
            </w:r>
          </w:p>
        </w:tc>
        <w:tc>
          <w:tcPr>
            <w:tcW w:w="1080" w:type="dxa"/>
            <w:gridSpan w:val="2"/>
            <w:shd w:val="clear" w:color="auto" w:fill="auto"/>
          </w:tcPr>
          <w:p w:rsidR="00111AC7" w:rsidRDefault="00111AC7" w:rsidP="00111AC7">
            <w:pPr>
              <w:jc w:val="center"/>
              <w:rPr>
                <w:rFonts w:ascii="Arial" w:hAnsi="Arial" w:cs="Arial"/>
              </w:rPr>
            </w:pPr>
          </w:p>
          <w:p w:rsidR="00111AC7" w:rsidRDefault="00111AC7" w:rsidP="00111AC7">
            <w:pPr>
              <w:jc w:val="center"/>
              <w:rPr>
                <w:rFonts w:ascii="Arial" w:hAnsi="Arial" w:cs="Arial"/>
              </w:rPr>
            </w:pPr>
          </w:p>
          <w:p w:rsidR="00111AC7" w:rsidRDefault="00111AC7" w:rsidP="00111AC7">
            <w:pPr>
              <w:jc w:val="center"/>
              <w:rPr>
                <w:rFonts w:ascii="Arial" w:hAnsi="Arial" w:cs="Arial"/>
                <w:b/>
                <w:bCs/>
                <w:sz w:val="14"/>
                <w:szCs w:val="14"/>
              </w:rPr>
            </w:pPr>
            <w:r w:rsidRPr="000F0DA4">
              <w:rPr>
                <w:rFonts w:ascii="Arial" w:hAnsi="Arial" w:cs="Arial"/>
              </w:rPr>
              <w:t>………</w:t>
            </w:r>
          </w:p>
        </w:tc>
        <w:tc>
          <w:tcPr>
            <w:tcW w:w="1305" w:type="dxa"/>
            <w:gridSpan w:val="2"/>
            <w:shd w:val="clear" w:color="auto" w:fill="auto"/>
          </w:tcPr>
          <w:p w:rsidR="00111AC7" w:rsidRDefault="00111AC7">
            <w:pPr>
              <w:rPr>
                <w:rFonts w:ascii="Arial" w:hAnsi="Arial" w:cs="Arial"/>
              </w:rPr>
            </w:pPr>
          </w:p>
          <w:p w:rsidR="00111AC7" w:rsidRDefault="00111AC7">
            <w:pPr>
              <w:rPr>
                <w:rFonts w:ascii="Arial" w:hAnsi="Arial" w:cs="Arial"/>
              </w:rPr>
            </w:pPr>
          </w:p>
          <w:p w:rsidR="00111AC7" w:rsidRDefault="00111AC7" w:rsidP="00111AC7">
            <w:pPr>
              <w:jc w:val="center"/>
              <w:rPr>
                <w:rFonts w:ascii="Arial" w:hAnsi="Arial" w:cs="Arial"/>
                <w:b/>
                <w:bCs/>
                <w:sz w:val="14"/>
                <w:szCs w:val="14"/>
              </w:rPr>
            </w:pPr>
            <w:r w:rsidRPr="000F0DA4">
              <w:rPr>
                <w:rFonts w:ascii="Arial" w:hAnsi="Arial" w:cs="Arial"/>
              </w:rPr>
              <w:t>………</w:t>
            </w:r>
          </w:p>
        </w:tc>
      </w:tr>
    </w:tbl>
    <w:p w:rsidR="00111AC7" w:rsidRDefault="00111AC7" w:rsidP="00B51357">
      <w:pPr>
        <w:ind w:left="2835" w:right="-461" w:hanging="2835"/>
        <w:rPr>
          <w:rFonts w:ascii="Arial" w:hAnsi="Arial" w:cs="Arial"/>
          <w:b/>
          <w:bCs/>
          <w:szCs w:val="22"/>
        </w:rPr>
      </w:pPr>
    </w:p>
    <w:p w:rsidR="00111AC7" w:rsidRDefault="00111AC7" w:rsidP="00B51357">
      <w:pPr>
        <w:ind w:left="2835" w:right="-461" w:hanging="2835"/>
        <w:rPr>
          <w:rFonts w:ascii="Arial" w:hAnsi="Arial" w:cs="Arial"/>
          <w:b/>
          <w:bCs/>
          <w:szCs w:val="22"/>
        </w:rPr>
      </w:pPr>
    </w:p>
    <w:p w:rsidR="00633CEA" w:rsidRPr="00A200FA" w:rsidRDefault="00D4111F" w:rsidP="00B51357">
      <w:pPr>
        <w:ind w:left="2835" w:right="-461" w:hanging="2835"/>
        <w:rPr>
          <w:rFonts w:ascii="Arial" w:hAnsi="Arial" w:cs="Arial"/>
          <w:b/>
          <w:bCs/>
          <w:szCs w:val="22"/>
        </w:rPr>
      </w:pPr>
      <w:r w:rsidRPr="00A200FA">
        <w:rPr>
          <w:rFonts w:ascii="Arial" w:hAnsi="Arial" w:cs="Arial"/>
          <w:b/>
          <w:bCs/>
          <w:szCs w:val="22"/>
        </w:rPr>
        <w:t>Montant total TTC</w:t>
      </w:r>
      <w:r w:rsidR="0028373E" w:rsidRPr="00A200FA">
        <w:rPr>
          <w:rFonts w:ascii="Arial" w:hAnsi="Arial" w:cs="Arial"/>
          <w:b/>
          <w:bCs/>
          <w:szCs w:val="22"/>
        </w:rPr>
        <w:t xml:space="preserve"> à régler</w:t>
      </w:r>
      <w:r w:rsidRPr="00A200FA">
        <w:rPr>
          <w:rFonts w:ascii="Arial" w:hAnsi="Arial" w:cs="Arial"/>
          <w:b/>
          <w:bCs/>
          <w:szCs w:val="22"/>
        </w:rPr>
        <w:tab/>
      </w:r>
      <w:r w:rsidR="00016C16">
        <w:rPr>
          <w:rFonts w:ascii="Arial" w:hAnsi="Arial" w:cs="Arial"/>
          <w:b/>
          <w:bCs/>
          <w:szCs w:val="22"/>
        </w:rPr>
        <w:tab/>
      </w:r>
      <w:r w:rsidR="00016C16">
        <w:rPr>
          <w:rFonts w:ascii="Arial" w:hAnsi="Arial" w:cs="Arial"/>
          <w:b/>
          <w:bCs/>
          <w:szCs w:val="22"/>
        </w:rPr>
        <w:tab/>
      </w:r>
      <w:r w:rsidR="00016C16">
        <w:rPr>
          <w:rFonts w:ascii="Arial" w:hAnsi="Arial" w:cs="Arial"/>
          <w:b/>
          <w:bCs/>
          <w:szCs w:val="22"/>
        </w:rPr>
        <w:tab/>
        <w:t xml:space="preserve">         </w:t>
      </w:r>
      <w:r w:rsidR="00A63DF2">
        <w:rPr>
          <w:rFonts w:ascii="Arial" w:hAnsi="Arial" w:cs="Arial"/>
          <w:b/>
          <w:bCs/>
          <w:szCs w:val="22"/>
        </w:rPr>
        <w:t xml:space="preserve"> = ...................</w:t>
      </w:r>
      <w:r w:rsidR="00A63DF2" w:rsidRPr="00A63DF2">
        <w:rPr>
          <w:rFonts w:ascii="Arial" w:hAnsi="Arial" w:cs="Arial"/>
          <w:b/>
          <w:bCs/>
          <w:sz w:val="20"/>
          <w:szCs w:val="20"/>
        </w:rPr>
        <w:t xml:space="preserve"> </w:t>
      </w:r>
      <w:r w:rsidR="00A63DF2" w:rsidRPr="00B51357">
        <w:rPr>
          <w:rFonts w:ascii="Arial" w:hAnsi="Arial" w:cs="Arial"/>
          <w:b/>
          <w:bCs/>
          <w:sz w:val="20"/>
          <w:szCs w:val="20"/>
        </w:rPr>
        <w:t>€</w:t>
      </w:r>
    </w:p>
    <w:p w:rsidR="00971339" w:rsidRDefault="00971339" w:rsidP="00B11733">
      <w:pPr>
        <w:jc w:val="both"/>
        <w:rPr>
          <w:rFonts w:ascii="Arial" w:hAnsi="Arial" w:cs="Arial"/>
          <w:sz w:val="12"/>
          <w:szCs w:val="12"/>
        </w:rPr>
      </w:pPr>
    </w:p>
    <w:p w:rsidR="00454001" w:rsidRDefault="00454001" w:rsidP="00B11733">
      <w:pPr>
        <w:jc w:val="both"/>
        <w:rPr>
          <w:rFonts w:ascii="Arial" w:hAnsi="Arial" w:cs="Arial"/>
          <w:b/>
          <w:bCs/>
          <w:sz w:val="14"/>
          <w:szCs w:val="14"/>
        </w:rPr>
      </w:pPr>
      <w:r w:rsidRPr="009960D9">
        <w:rPr>
          <w:rFonts w:ascii="Arial" w:hAnsi="Arial" w:cs="Arial"/>
          <w:b/>
          <w:bCs/>
          <w:sz w:val="14"/>
          <w:szCs w:val="14"/>
        </w:rPr>
        <w:t>Le chèque doit être libellé à l’ordre de l’Agent Comptable de la Chambre d’Agriculture de Haute-Corse.</w:t>
      </w:r>
    </w:p>
    <w:p w:rsidR="007B5378" w:rsidRPr="009960D9" w:rsidRDefault="007B5378" w:rsidP="00B11733">
      <w:pPr>
        <w:jc w:val="both"/>
        <w:rPr>
          <w:rFonts w:ascii="Arial" w:hAnsi="Arial" w:cs="Arial"/>
          <w:b/>
          <w:bCs/>
          <w:sz w:val="14"/>
          <w:szCs w:val="14"/>
        </w:rPr>
      </w:pPr>
    </w:p>
    <w:p w:rsidR="009153F4" w:rsidRPr="00B51357" w:rsidRDefault="0082480A" w:rsidP="00216B23">
      <w:pPr>
        <w:jc w:val="both"/>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27305</wp:posOffset>
                </wp:positionV>
                <wp:extent cx="5029200" cy="0"/>
                <wp:effectExtent l="13970" t="8255" r="5080" b="1079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FDEDC"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15pt" to="392.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7jL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"/>
            </w:pict>
          </mc:Fallback>
        </mc:AlternateContent>
      </w:r>
    </w:p>
    <w:p w:rsidR="00150B42" w:rsidRDefault="00761C82" w:rsidP="00150B42">
      <w:pPr>
        <w:pStyle w:val="Pieddepage"/>
        <w:rPr>
          <w:rFonts w:ascii="Arial" w:hAnsi="Arial" w:cs="Arial"/>
          <w:sz w:val="18"/>
        </w:rPr>
      </w:pPr>
      <w:r w:rsidRPr="00761C82">
        <w:rPr>
          <w:rFonts w:ascii="Arial" w:hAnsi="Arial" w:cs="Arial"/>
          <w:b/>
          <w:bCs/>
        </w:rPr>
        <w:t>Date :</w:t>
      </w:r>
      <w:r w:rsidR="009153F4">
        <w:rPr>
          <w:rFonts w:ascii="Arial" w:hAnsi="Arial" w:cs="Arial"/>
        </w:rPr>
        <w:t xml:space="preserve"> ………………………</w:t>
      </w:r>
      <w:r w:rsidR="009960D9">
        <w:rPr>
          <w:rFonts w:ascii="Arial" w:hAnsi="Arial" w:cs="Arial"/>
        </w:rPr>
        <w:tab/>
      </w:r>
      <w:r w:rsidR="009153F4">
        <w:rPr>
          <w:rFonts w:ascii="Arial" w:hAnsi="Arial" w:cs="Arial"/>
        </w:rPr>
        <w:t xml:space="preserve"> </w:t>
      </w:r>
      <w:r w:rsidR="009153F4">
        <w:rPr>
          <w:rFonts w:ascii="Arial" w:hAnsi="Arial" w:cs="Arial"/>
          <w:b/>
          <w:bCs/>
        </w:rPr>
        <w:t xml:space="preserve">Signature </w:t>
      </w:r>
      <w:r>
        <w:rPr>
          <w:rFonts w:ascii="Arial" w:hAnsi="Arial" w:cs="Arial"/>
          <w:b/>
          <w:bCs/>
        </w:rPr>
        <w:t>:</w:t>
      </w:r>
      <w:r w:rsidR="00150B42" w:rsidRPr="00150B42">
        <w:rPr>
          <w:rFonts w:ascii="Arial" w:hAnsi="Arial" w:cs="Arial"/>
          <w:sz w:val="18"/>
        </w:rPr>
        <w:t xml:space="preserve"> </w:t>
      </w:r>
    </w:p>
    <w:p w:rsidR="00D461A8" w:rsidRDefault="00D461A8" w:rsidP="00150B42">
      <w:pPr>
        <w:pStyle w:val="Pieddepage"/>
        <w:rPr>
          <w:rFonts w:ascii="Arial" w:hAnsi="Arial" w:cs="Arial"/>
          <w:i/>
          <w:sz w:val="16"/>
          <w:szCs w:val="16"/>
        </w:rPr>
      </w:pPr>
    </w:p>
    <w:p w:rsidR="00111AC7" w:rsidRDefault="00111AC7" w:rsidP="00D461A8">
      <w:pPr>
        <w:pStyle w:val="Pieddepage"/>
        <w:jc w:val="both"/>
        <w:rPr>
          <w:rFonts w:ascii="Arial" w:hAnsi="Arial" w:cs="Arial"/>
          <w:b/>
          <w:i/>
          <w:sz w:val="16"/>
          <w:szCs w:val="16"/>
        </w:rPr>
      </w:pPr>
    </w:p>
    <w:p w:rsidR="00150B42" w:rsidRPr="00D21711" w:rsidRDefault="00150B42" w:rsidP="00D461A8">
      <w:pPr>
        <w:pStyle w:val="Pieddepage"/>
        <w:jc w:val="both"/>
        <w:rPr>
          <w:rFonts w:ascii="Arial" w:hAnsi="Arial" w:cs="Arial"/>
          <w:b/>
          <w:i/>
          <w:sz w:val="16"/>
          <w:szCs w:val="16"/>
        </w:rPr>
      </w:pPr>
      <w:r w:rsidRPr="00D21711">
        <w:rPr>
          <w:rFonts w:ascii="Arial" w:hAnsi="Arial" w:cs="Arial"/>
          <w:b/>
          <w:i/>
          <w:sz w:val="16"/>
          <w:szCs w:val="16"/>
        </w:rPr>
        <w:t xml:space="preserve">Facture à </w:t>
      </w:r>
      <w:r w:rsidR="001369EB" w:rsidRPr="00D21711">
        <w:rPr>
          <w:rFonts w:ascii="Arial" w:hAnsi="Arial" w:cs="Arial"/>
          <w:b/>
          <w:i/>
          <w:sz w:val="16"/>
          <w:szCs w:val="16"/>
        </w:rPr>
        <w:t xml:space="preserve">payer </w:t>
      </w:r>
      <w:r w:rsidRPr="00D21711">
        <w:rPr>
          <w:rFonts w:ascii="Arial" w:hAnsi="Arial" w:cs="Arial"/>
          <w:b/>
          <w:i/>
          <w:sz w:val="16"/>
          <w:szCs w:val="16"/>
        </w:rPr>
        <w:t>par chèque libellé à l’ordre de M. l’agent comptable de la Chambre d’Agriculture de Haute-Corse.</w:t>
      </w:r>
      <w:r w:rsidR="00D461A8" w:rsidRPr="00D21711">
        <w:rPr>
          <w:rFonts w:ascii="Arial" w:hAnsi="Arial" w:cs="Arial"/>
          <w:b/>
          <w:i/>
          <w:sz w:val="16"/>
          <w:szCs w:val="16"/>
        </w:rPr>
        <w:t xml:space="preserve"> </w:t>
      </w:r>
      <w:r w:rsidRPr="00D21711">
        <w:rPr>
          <w:rFonts w:ascii="Arial" w:hAnsi="Arial" w:cs="Arial"/>
          <w:b/>
          <w:i/>
          <w:sz w:val="16"/>
          <w:szCs w:val="16"/>
        </w:rPr>
        <w:t xml:space="preserve">Merci d’indiquer la référence de la facture au dos du chèque. </w:t>
      </w:r>
    </w:p>
    <w:p w:rsidR="00150B42" w:rsidRPr="00D21711" w:rsidRDefault="00150B42" w:rsidP="00D461A8">
      <w:pPr>
        <w:pStyle w:val="Pieddepage"/>
        <w:jc w:val="both"/>
        <w:rPr>
          <w:rFonts w:ascii="Arial" w:hAnsi="Arial" w:cs="Arial"/>
          <w:b/>
          <w:i/>
          <w:sz w:val="16"/>
          <w:szCs w:val="16"/>
        </w:rPr>
      </w:pPr>
    </w:p>
    <w:p w:rsidR="00454001" w:rsidRPr="00D21711" w:rsidRDefault="00EA1E28" w:rsidP="006832AD">
      <w:pPr>
        <w:jc w:val="both"/>
        <w:rPr>
          <w:rFonts w:ascii="Arial" w:hAnsi="Arial" w:cs="Arial"/>
          <w:b/>
          <w:bCs/>
          <w:sz w:val="16"/>
          <w:szCs w:val="16"/>
        </w:rPr>
      </w:pPr>
      <w:r>
        <w:rPr>
          <w:rFonts w:ascii="Arial" w:hAnsi="Arial" w:cs="Arial"/>
          <w:b/>
          <w:i/>
          <w:sz w:val="16"/>
          <w:szCs w:val="16"/>
        </w:rPr>
        <w:t xml:space="preserve">Arrêté du 09 Mai 2006 </w:t>
      </w:r>
      <w:r w:rsidR="00150B42" w:rsidRPr="00D21711">
        <w:rPr>
          <w:rFonts w:ascii="Arial" w:hAnsi="Arial" w:cs="Arial"/>
          <w:b/>
          <w:i/>
          <w:sz w:val="16"/>
          <w:szCs w:val="16"/>
        </w:rPr>
        <w:t>relatif aux modalités de réalisation de l’identification du cheptel bovin :</w:t>
      </w:r>
      <w:r w:rsidRPr="00D21711">
        <w:rPr>
          <w:rFonts w:ascii="Arial" w:hAnsi="Arial" w:cs="Arial"/>
          <w:b/>
          <w:i/>
          <w:sz w:val="16"/>
          <w:szCs w:val="16"/>
        </w:rPr>
        <w:t> «</w:t>
      </w:r>
      <w:r w:rsidR="00150B42" w:rsidRPr="00D21711">
        <w:rPr>
          <w:rFonts w:ascii="Arial" w:hAnsi="Arial" w:cs="Arial"/>
          <w:b/>
          <w:i/>
          <w:sz w:val="16"/>
          <w:szCs w:val="16"/>
        </w:rPr>
        <w:t> En cas de non-paiement par le détenteur des sommes pour lesquelles il est redevable pour les opérations</w:t>
      </w:r>
      <w:r>
        <w:rPr>
          <w:rFonts w:ascii="Arial" w:hAnsi="Arial" w:cs="Arial"/>
          <w:b/>
          <w:i/>
          <w:sz w:val="16"/>
          <w:szCs w:val="16"/>
        </w:rPr>
        <w:t xml:space="preserve"> d'identification le concernant</w:t>
      </w:r>
      <w:r w:rsidR="00150B42" w:rsidRPr="00D21711">
        <w:rPr>
          <w:rFonts w:ascii="Arial" w:hAnsi="Arial" w:cs="Arial"/>
          <w:b/>
          <w:i/>
          <w:sz w:val="16"/>
          <w:szCs w:val="16"/>
        </w:rPr>
        <w:t>, le maître d'</w:t>
      </w:r>
      <w:proofErr w:type="spellStart"/>
      <w:r w:rsidR="00150B42" w:rsidRPr="00D21711">
        <w:rPr>
          <w:rFonts w:ascii="Arial" w:hAnsi="Arial" w:cs="Arial"/>
          <w:b/>
          <w:i/>
          <w:sz w:val="16"/>
          <w:szCs w:val="16"/>
        </w:rPr>
        <w:t>oeuvre</w:t>
      </w:r>
      <w:proofErr w:type="spellEnd"/>
      <w:r w:rsidR="00150B42" w:rsidRPr="00D21711">
        <w:rPr>
          <w:rFonts w:ascii="Arial" w:hAnsi="Arial" w:cs="Arial"/>
          <w:b/>
          <w:i/>
          <w:sz w:val="16"/>
          <w:szCs w:val="16"/>
        </w:rPr>
        <w:t xml:space="preserve"> de l'identification peut refuser la délivrance de passeports pour des animaux de ce détenteur, après l'avoir signifié à ce dernier ».</w:t>
      </w:r>
    </w:p>
    <w:sectPr w:rsidR="00454001" w:rsidRPr="00D21711" w:rsidSect="00971339">
      <w:pgSz w:w="16838" w:h="11906" w:orient="landscape"/>
      <w:pgMar w:top="540" w:right="709" w:bottom="193" w:left="902" w:header="709" w:footer="709" w:gutter="0"/>
      <w:cols w:num="2" w:space="709" w:equalWidth="0">
        <w:col w:w="7259" w:space="479"/>
        <w:col w:w="748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0FBA"/>
    <w:multiLevelType w:val="hybridMultilevel"/>
    <w:tmpl w:val="F8CEB6C6"/>
    <w:lvl w:ilvl="0" w:tplc="CC28ACFE">
      <w:start w:val="5"/>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C3837FF"/>
    <w:multiLevelType w:val="hybridMultilevel"/>
    <w:tmpl w:val="C01463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D739C"/>
    <w:multiLevelType w:val="hybridMultilevel"/>
    <w:tmpl w:val="DBC01290"/>
    <w:lvl w:ilvl="0" w:tplc="85045DB2">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F5462"/>
    <w:multiLevelType w:val="hybridMultilevel"/>
    <w:tmpl w:val="115098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241647"/>
    <w:multiLevelType w:val="hybridMultilevel"/>
    <w:tmpl w:val="B7027C04"/>
    <w:lvl w:ilvl="0" w:tplc="28B879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D1"/>
    <w:rsid w:val="00016C16"/>
    <w:rsid w:val="00052C43"/>
    <w:rsid w:val="00070854"/>
    <w:rsid w:val="000A66F0"/>
    <w:rsid w:val="000D5288"/>
    <w:rsid w:val="000E4985"/>
    <w:rsid w:val="000F0DA4"/>
    <w:rsid w:val="000F73EC"/>
    <w:rsid w:val="00111AC7"/>
    <w:rsid w:val="001369EB"/>
    <w:rsid w:val="00150B42"/>
    <w:rsid w:val="00153AFC"/>
    <w:rsid w:val="001668B8"/>
    <w:rsid w:val="00176B58"/>
    <w:rsid w:val="001D6257"/>
    <w:rsid w:val="00216B23"/>
    <w:rsid w:val="00275A48"/>
    <w:rsid w:val="0028373E"/>
    <w:rsid w:val="0028475C"/>
    <w:rsid w:val="00294061"/>
    <w:rsid w:val="002B458A"/>
    <w:rsid w:val="002C3D98"/>
    <w:rsid w:val="002C7148"/>
    <w:rsid w:val="002C7FB6"/>
    <w:rsid w:val="0031485A"/>
    <w:rsid w:val="00325B0D"/>
    <w:rsid w:val="00326170"/>
    <w:rsid w:val="00372241"/>
    <w:rsid w:val="003867EF"/>
    <w:rsid w:val="003A1359"/>
    <w:rsid w:val="003E133D"/>
    <w:rsid w:val="003E3627"/>
    <w:rsid w:val="003F220B"/>
    <w:rsid w:val="00416684"/>
    <w:rsid w:val="004252DB"/>
    <w:rsid w:val="004452D9"/>
    <w:rsid w:val="00454001"/>
    <w:rsid w:val="004658D0"/>
    <w:rsid w:val="004D5731"/>
    <w:rsid w:val="004E40B8"/>
    <w:rsid w:val="00570336"/>
    <w:rsid w:val="0057745D"/>
    <w:rsid w:val="005B42E9"/>
    <w:rsid w:val="006003CA"/>
    <w:rsid w:val="0063328A"/>
    <w:rsid w:val="00633CEA"/>
    <w:rsid w:val="00647E31"/>
    <w:rsid w:val="00674379"/>
    <w:rsid w:val="006832AD"/>
    <w:rsid w:val="006A0874"/>
    <w:rsid w:val="006C2D0F"/>
    <w:rsid w:val="006C4624"/>
    <w:rsid w:val="006C79F5"/>
    <w:rsid w:val="006E0B27"/>
    <w:rsid w:val="00721D03"/>
    <w:rsid w:val="0074029B"/>
    <w:rsid w:val="007437A0"/>
    <w:rsid w:val="00761C82"/>
    <w:rsid w:val="00763EAA"/>
    <w:rsid w:val="00792A20"/>
    <w:rsid w:val="007B5378"/>
    <w:rsid w:val="008153B9"/>
    <w:rsid w:val="008168E3"/>
    <w:rsid w:val="0082480A"/>
    <w:rsid w:val="00844895"/>
    <w:rsid w:val="008507CA"/>
    <w:rsid w:val="00866062"/>
    <w:rsid w:val="0087094D"/>
    <w:rsid w:val="008A7A29"/>
    <w:rsid w:val="008B634D"/>
    <w:rsid w:val="008C1DF2"/>
    <w:rsid w:val="008D184C"/>
    <w:rsid w:val="009153F4"/>
    <w:rsid w:val="00971339"/>
    <w:rsid w:val="00977F86"/>
    <w:rsid w:val="009909A0"/>
    <w:rsid w:val="009960D9"/>
    <w:rsid w:val="009E309F"/>
    <w:rsid w:val="009F043F"/>
    <w:rsid w:val="00A200FA"/>
    <w:rsid w:val="00A37F1D"/>
    <w:rsid w:val="00A423B8"/>
    <w:rsid w:val="00A63DF2"/>
    <w:rsid w:val="00A82BD9"/>
    <w:rsid w:val="00AB631A"/>
    <w:rsid w:val="00AF7BBF"/>
    <w:rsid w:val="00B11733"/>
    <w:rsid w:val="00B42037"/>
    <w:rsid w:val="00B51357"/>
    <w:rsid w:val="00B74753"/>
    <w:rsid w:val="00C0402A"/>
    <w:rsid w:val="00C3611A"/>
    <w:rsid w:val="00C52C6C"/>
    <w:rsid w:val="00C536BC"/>
    <w:rsid w:val="00C551E9"/>
    <w:rsid w:val="00C569A8"/>
    <w:rsid w:val="00C81E5E"/>
    <w:rsid w:val="00C85C81"/>
    <w:rsid w:val="00C949C7"/>
    <w:rsid w:val="00CA6D5B"/>
    <w:rsid w:val="00CB62D1"/>
    <w:rsid w:val="00CB6A5F"/>
    <w:rsid w:val="00CF770C"/>
    <w:rsid w:val="00D01153"/>
    <w:rsid w:val="00D212BA"/>
    <w:rsid w:val="00D21711"/>
    <w:rsid w:val="00D268C7"/>
    <w:rsid w:val="00D4111F"/>
    <w:rsid w:val="00D461A8"/>
    <w:rsid w:val="00D90757"/>
    <w:rsid w:val="00D94DE2"/>
    <w:rsid w:val="00E02EF4"/>
    <w:rsid w:val="00E10301"/>
    <w:rsid w:val="00E116DD"/>
    <w:rsid w:val="00E12353"/>
    <w:rsid w:val="00E40345"/>
    <w:rsid w:val="00E92C0F"/>
    <w:rsid w:val="00EA1E28"/>
    <w:rsid w:val="00EB5D4D"/>
    <w:rsid w:val="00F128C9"/>
    <w:rsid w:val="00F23958"/>
    <w:rsid w:val="00F3747D"/>
    <w:rsid w:val="00F5084D"/>
    <w:rsid w:val="00F8611A"/>
    <w:rsid w:val="00FC48FC"/>
    <w:rsid w:val="00FD5C59"/>
    <w:rsid w:val="00FE7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15:docId w15:val="{7836E0B9-4A15-46A5-A035-AE67079E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4"/>
    </w:rPr>
  </w:style>
  <w:style w:type="paragraph" w:styleId="Titre1">
    <w:name w:val="heading 1"/>
    <w:basedOn w:val="Normal"/>
    <w:next w:val="Normal"/>
    <w:qFormat/>
    <w:pPr>
      <w:keepNext/>
      <w:jc w:val="center"/>
      <w:outlineLvl w:val="0"/>
    </w:pPr>
    <w:rPr>
      <w:rFonts w:ascii="Times New Roman" w:hAnsi="Times New Roman"/>
      <w:b/>
      <w:bCs/>
      <w:sz w:val="32"/>
    </w:rPr>
  </w:style>
  <w:style w:type="paragraph" w:styleId="Titre2">
    <w:name w:val="heading 2"/>
    <w:basedOn w:val="Normal"/>
    <w:next w:val="Normal"/>
    <w:qFormat/>
    <w:pPr>
      <w:keepNext/>
      <w:jc w:val="center"/>
      <w:outlineLvl w:val="1"/>
    </w:pPr>
    <w:rPr>
      <w:rFonts w:ascii="Times New Roman" w:hAnsi="Times New Roman"/>
      <w:b/>
      <w:bCs/>
      <w:sz w:val="36"/>
    </w:rPr>
  </w:style>
  <w:style w:type="paragraph" w:styleId="Titre5">
    <w:name w:val="heading 5"/>
    <w:basedOn w:val="Normal"/>
    <w:next w:val="Normal"/>
    <w:qFormat/>
    <w:pPr>
      <w:keepNext/>
      <w:tabs>
        <w:tab w:val="left" w:pos="5387"/>
        <w:tab w:val="left" w:pos="6946"/>
      </w:tabs>
      <w:ind w:right="-284"/>
      <w:outlineLvl w:val="4"/>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16684"/>
    <w:rPr>
      <w:color w:val="0000FF"/>
      <w:u w:val="single"/>
    </w:rPr>
  </w:style>
  <w:style w:type="paragraph" w:styleId="Textedebulles">
    <w:name w:val="Balloon Text"/>
    <w:basedOn w:val="Normal"/>
    <w:semiHidden/>
    <w:rsid w:val="004252DB"/>
    <w:rPr>
      <w:rFonts w:ascii="Tahoma" w:hAnsi="Tahoma" w:cs="Tahoma"/>
      <w:sz w:val="16"/>
      <w:szCs w:val="16"/>
    </w:rPr>
  </w:style>
  <w:style w:type="table" w:styleId="Grilledutableau">
    <w:name w:val="Table Grid"/>
    <w:basedOn w:val="TableauNormal"/>
    <w:rsid w:val="00C5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150B42"/>
    <w:pPr>
      <w:tabs>
        <w:tab w:val="center" w:pos="4536"/>
        <w:tab w:val="right" w:pos="9072"/>
      </w:tabs>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CBC8B-1AA2-4D42-8500-41C2A9E9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1823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Jean-Baptiste Cantini</cp:lastModifiedBy>
  <cp:revision>3</cp:revision>
  <cp:lastPrinted>2016-08-19T12:26:00Z</cp:lastPrinted>
  <dcterms:created xsi:type="dcterms:W3CDTF">2015-10-19T07:58:00Z</dcterms:created>
  <dcterms:modified xsi:type="dcterms:W3CDTF">2016-08-19T12:26:00Z</dcterms:modified>
</cp:coreProperties>
</file>